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ACB6" w14:textId="592D0899" w:rsidR="00EA77E5" w:rsidRDefault="00EA77E5">
      <w:bookmarkStart w:id="0" w:name="_GoBack"/>
      <w:bookmarkEnd w:id="0"/>
      <w:r w:rsidRPr="00290B06">
        <w:rPr>
          <w:i/>
        </w:rPr>
        <w:t>FT Instructor</w:t>
      </w:r>
      <w:r>
        <w:t xml:space="preserve"> – </w:t>
      </w:r>
      <w:r w:rsidR="00C25E92">
        <w:t xml:space="preserve">CKRH </w:t>
      </w:r>
      <w:r w:rsidR="00414EE7">
        <w:t>seeks</w:t>
      </w:r>
      <w:r w:rsidR="00C25E92">
        <w:t xml:space="preserve"> a FT staff member to teach horsemanship, life skills and resiliency to middle and high school students in our on-site, full-time public school.  Applicants should h</w:t>
      </w:r>
      <w:r w:rsidR="00414EE7">
        <w:t xml:space="preserve">ave experience in working with the special education students </w:t>
      </w:r>
      <w:r w:rsidR="00C25E92">
        <w:t>as well as with horses.  PATH certification not required but recommended.  A</w:t>
      </w:r>
      <w:r w:rsidR="000A35A6">
        <w:t>ny questions and resumes</w:t>
      </w:r>
      <w:r w:rsidR="00C25E92">
        <w:t xml:space="preserve"> can be </w:t>
      </w:r>
      <w:r w:rsidR="000A35A6">
        <w:t>directed</w:t>
      </w:r>
      <w:r w:rsidR="00C25E92">
        <w:t xml:space="preserve"> to </w:t>
      </w:r>
      <w:hyperlink r:id="rId5" w:history="1">
        <w:r w:rsidR="00C25E92" w:rsidRPr="00390AA5">
          <w:rPr>
            <w:rStyle w:val="Hyperlink"/>
          </w:rPr>
          <w:t>instructors@ckrh.org</w:t>
        </w:r>
      </w:hyperlink>
      <w:r w:rsidR="00C25E92">
        <w:t xml:space="preserve">. </w:t>
      </w:r>
    </w:p>
    <w:p w14:paraId="3B589AC2" w14:textId="77777777" w:rsidR="00C25E92" w:rsidRDefault="00C25E92"/>
    <w:p w14:paraId="5135D9BF" w14:textId="77777777" w:rsidR="00C25E92" w:rsidRPr="00C25E92" w:rsidRDefault="00C25E92">
      <w:pPr>
        <w:rPr>
          <w:b/>
        </w:rPr>
      </w:pPr>
      <w:r w:rsidRPr="00C25E92">
        <w:rPr>
          <w:b/>
        </w:rPr>
        <w:t xml:space="preserve">Additional </w:t>
      </w:r>
      <w:r w:rsidR="00B625EB">
        <w:rPr>
          <w:b/>
        </w:rPr>
        <w:t>position information</w:t>
      </w:r>
    </w:p>
    <w:p w14:paraId="19EF42FD" w14:textId="77777777" w:rsidR="00C25E92" w:rsidRDefault="00C25E92">
      <w:r>
        <w:t>Central Kentucky Riding for Hope</w:t>
      </w:r>
      <w:r w:rsidR="008A406E">
        <w:t xml:space="preserve"> (CKRH)</w:t>
      </w:r>
      <w:r>
        <w:t xml:space="preserve"> is a PATH Premier Ac</w:t>
      </w:r>
      <w:r w:rsidR="005B27EF">
        <w:t>credited f</w:t>
      </w:r>
      <w:r>
        <w:t xml:space="preserve">acility </w:t>
      </w:r>
      <w:r w:rsidR="006E591D">
        <w:t>located in the heart of horse country</w:t>
      </w:r>
      <w:r w:rsidR="008A406E">
        <w:t xml:space="preserve">.  </w:t>
      </w:r>
      <w:r w:rsidR="008137EC">
        <w:t xml:space="preserve">CKRH programming includes both mounted and unmounted therapeutic horsemanship, </w:t>
      </w:r>
      <w:r w:rsidR="005B27EF">
        <w:t xml:space="preserve">occupational </w:t>
      </w:r>
      <w:r w:rsidR="008137EC">
        <w:t>therapy services</w:t>
      </w:r>
      <w:r w:rsidR="00FF2B90">
        <w:t xml:space="preserve"> utilizing hippotherapy, equine assisted learning and equine facilitated mental health services.  </w:t>
      </w:r>
      <w:r w:rsidR="008A406E">
        <w:t xml:space="preserve">CKRH </w:t>
      </w:r>
      <w:r w:rsidR="00FF2B90">
        <w:t>provides much of this programming</w:t>
      </w:r>
      <w:r w:rsidR="008A406E">
        <w:t xml:space="preserve"> utilizing the model of </w:t>
      </w:r>
      <w:r w:rsidR="009F7367">
        <w:t>community partnership to serve a variety of populations within the greater Lexington community.  Some examples of our current partnerships include:</w:t>
      </w:r>
    </w:p>
    <w:p w14:paraId="0AE9AC25" w14:textId="77777777" w:rsidR="009F7367" w:rsidRPr="009E75F4" w:rsidRDefault="009F7367" w:rsidP="009F7367">
      <w:pPr>
        <w:pStyle w:val="ListParagraph"/>
        <w:numPr>
          <w:ilvl w:val="0"/>
          <w:numId w:val="1"/>
        </w:numPr>
      </w:pPr>
      <w:r w:rsidRPr="009E75F4">
        <w:t>F</w:t>
      </w:r>
      <w:r w:rsidRPr="009E75F4">
        <w:rPr>
          <w:i/>
        </w:rPr>
        <w:t>ayette County Public Schools</w:t>
      </w:r>
      <w:r w:rsidRPr="009E75F4">
        <w:t xml:space="preserve"> – CKRH is home to a full-time, on-site middle and high school.  The curriculum of the school includes </w:t>
      </w:r>
      <w:r w:rsidR="009E75F4">
        <w:t xml:space="preserve">all state mandated content, </w:t>
      </w:r>
      <w:r w:rsidRPr="009E75F4">
        <w:t>hands on coursework within the</w:t>
      </w:r>
      <w:r w:rsidR="009E75F4">
        <w:t xml:space="preserve"> barn and equine behavior and husbandry.  </w:t>
      </w:r>
    </w:p>
    <w:p w14:paraId="417DBED0" w14:textId="77777777" w:rsidR="006C5C4E" w:rsidRDefault="006C5C4E" w:rsidP="009F7367">
      <w:pPr>
        <w:pStyle w:val="ListParagraph"/>
        <w:numPr>
          <w:ilvl w:val="0"/>
          <w:numId w:val="1"/>
        </w:numPr>
      </w:pPr>
      <w:r w:rsidRPr="006C5C4E">
        <w:rPr>
          <w:i/>
        </w:rPr>
        <w:t>Neurorestorative</w:t>
      </w:r>
      <w:r w:rsidR="009E75F4">
        <w:rPr>
          <w:i/>
        </w:rPr>
        <w:t xml:space="preserve"> &amp; Sayre Christian Village</w:t>
      </w:r>
      <w:r>
        <w:t xml:space="preserve"> - CKRH offers </w:t>
      </w:r>
      <w:r w:rsidR="009C58C3">
        <w:t>unmounted onsite equ</w:t>
      </w:r>
      <w:r w:rsidR="00225551">
        <w:t xml:space="preserve">ine programming for clients and residents of both programs as well as off-site services through our ‘Minis </w:t>
      </w:r>
      <w:proofErr w:type="gramStart"/>
      <w:r w:rsidR="00225551">
        <w:t>On</w:t>
      </w:r>
      <w:proofErr w:type="gramEnd"/>
      <w:r w:rsidR="00225551">
        <w:t xml:space="preserve"> The Move’ program.  </w:t>
      </w:r>
    </w:p>
    <w:p w14:paraId="100E1452" w14:textId="77777777" w:rsidR="00225551" w:rsidRDefault="00225551" w:rsidP="009F7367">
      <w:pPr>
        <w:pStyle w:val="ListParagraph"/>
        <w:numPr>
          <w:ilvl w:val="0"/>
          <w:numId w:val="1"/>
        </w:numPr>
      </w:pPr>
      <w:r>
        <w:rPr>
          <w:i/>
        </w:rPr>
        <w:t>Eastern Kentucky University Occupational Therapy &amp;</w:t>
      </w:r>
      <w:r w:rsidR="00B148E9">
        <w:rPr>
          <w:i/>
        </w:rPr>
        <w:t xml:space="preserve"> Occupational Science – </w:t>
      </w:r>
      <w:r w:rsidR="00B148E9">
        <w:t xml:space="preserve">CKRH offers </w:t>
      </w:r>
      <w:r w:rsidR="00BE4165">
        <w:t xml:space="preserve">a clinical site for both level I and level II </w:t>
      </w:r>
      <w:r w:rsidR="002D7DB5">
        <w:t xml:space="preserve">occupational therapy students as well as a </w:t>
      </w:r>
      <w:proofErr w:type="gramStart"/>
      <w:r w:rsidR="002D7DB5">
        <w:t>hands on</w:t>
      </w:r>
      <w:proofErr w:type="gramEnd"/>
      <w:r w:rsidR="002D7DB5">
        <w:t xml:space="preserve"> site for coursework within the “Horses, Humans and Health” minor program.  </w:t>
      </w:r>
    </w:p>
    <w:p w14:paraId="072E50B4" w14:textId="221ACD3D" w:rsidR="009E75F4" w:rsidRDefault="009E75F4" w:rsidP="009F7367">
      <w:pPr>
        <w:pStyle w:val="ListParagraph"/>
        <w:numPr>
          <w:ilvl w:val="0"/>
          <w:numId w:val="1"/>
        </w:numPr>
      </w:pPr>
      <w:r>
        <w:rPr>
          <w:i/>
        </w:rPr>
        <w:t>Easter Seals Cardinal Hill –</w:t>
      </w:r>
      <w:r>
        <w:t xml:space="preserve"> CKRH and Easter Seals partner to offer a full day summer camp for children with special physical, behavioral or emotional needs.</w:t>
      </w:r>
    </w:p>
    <w:p w14:paraId="7940719A" w14:textId="246AD679" w:rsidR="00176A1E" w:rsidRDefault="00176A1E" w:rsidP="009F7367">
      <w:pPr>
        <w:pStyle w:val="ListParagraph"/>
        <w:numPr>
          <w:ilvl w:val="0"/>
          <w:numId w:val="1"/>
        </w:numPr>
      </w:pPr>
      <w:r>
        <w:rPr>
          <w:i/>
        </w:rPr>
        <w:t>Kentucky National Guard –</w:t>
      </w:r>
      <w:r>
        <w:t xml:space="preserve"> Provides equine support for on-site special training programs.</w:t>
      </w:r>
    </w:p>
    <w:p w14:paraId="16DAC4BD" w14:textId="77777777" w:rsidR="00E0141B" w:rsidRDefault="00E0141B" w:rsidP="00E0141B"/>
    <w:p w14:paraId="076947E8" w14:textId="77777777" w:rsidR="0089472B" w:rsidRDefault="0089472B" w:rsidP="0089472B">
      <w:r>
        <w:rPr>
          <w:b/>
        </w:rPr>
        <w:t>INSTRUCTOR SPECIFIC SKILLS REQUIRED</w:t>
      </w:r>
    </w:p>
    <w:p w14:paraId="6CF85616" w14:textId="77777777" w:rsidR="0089472B" w:rsidRDefault="0089472B" w:rsidP="0089472B">
      <w:pPr>
        <w:pStyle w:val="ListParagraph"/>
        <w:numPr>
          <w:ilvl w:val="0"/>
          <w:numId w:val="3"/>
        </w:numPr>
        <w:spacing w:after="0" w:line="240" w:lineRule="auto"/>
      </w:pPr>
      <w:r>
        <w:t>A working knowledge of teaching individuals with unique learning needs.</w:t>
      </w:r>
    </w:p>
    <w:p w14:paraId="0E0B7CC9" w14:textId="77777777" w:rsidR="0089472B" w:rsidRDefault="0089472B" w:rsidP="0089472B">
      <w:pPr>
        <w:pStyle w:val="ListParagraph"/>
        <w:numPr>
          <w:ilvl w:val="0"/>
          <w:numId w:val="3"/>
        </w:numPr>
        <w:spacing w:after="0" w:line="240" w:lineRule="auto"/>
      </w:pPr>
      <w:r>
        <w:t>A working knowledge of human disabilities.</w:t>
      </w:r>
    </w:p>
    <w:p w14:paraId="69BEE8FC" w14:textId="77777777" w:rsidR="0089472B" w:rsidRDefault="0089472B" w:rsidP="0089472B">
      <w:pPr>
        <w:pStyle w:val="ListParagraph"/>
        <w:numPr>
          <w:ilvl w:val="0"/>
          <w:numId w:val="3"/>
        </w:numPr>
        <w:spacing w:after="0" w:line="240" w:lineRule="auto"/>
      </w:pPr>
      <w:r>
        <w:t>A working knowledge of the biomechanics and kinesiology of both the human and the horse</w:t>
      </w:r>
    </w:p>
    <w:p w14:paraId="5BFCEDB4" w14:textId="1EF31830" w:rsidR="0089472B" w:rsidRDefault="0089472B" w:rsidP="0089472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 ability to design developmentally appropriate lessons that are physically, cognitively, socially and emotionally stimulating </w:t>
      </w:r>
      <w:r w:rsidR="00176A1E">
        <w:t>for in person and virtual learning</w:t>
      </w:r>
    </w:p>
    <w:p w14:paraId="1137EA49" w14:textId="77777777" w:rsidR="0089472B" w:rsidRDefault="0089472B" w:rsidP="0089472B">
      <w:pPr>
        <w:pStyle w:val="ListParagraph"/>
        <w:numPr>
          <w:ilvl w:val="0"/>
          <w:numId w:val="3"/>
        </w:numPr>
        <w:spacing w:after="0" w:line="240" w:lineRule="auto"/>
      </w:pPr>
      <w:r>
        <w:t>An ability to professionally teach and work with therapy horses</w:t>
      </w:r>
    </w:p>
    <w:p w14:paraId="16EB1818" w14:textId="22C6C87F" w:rsidR="0089472B" w:rsidRPr="0089472B" w:rsidRDefault="0089472B" w:rsidP="00E0141B">
      <w:pPr>
        <w:pStyle w:val="ListParagraph"/>
        <w:numPr>
          <w:ilvl w:val="0"/>
          <w:numId w:val="3"/>
        </w:numPr>
        <w:spacing w:after="0" w:line="240" w:lineRule="auto"/>
      </w:pPr>
      <w:r>
        <w:t>An ability to teach and implement natural horsemanship philosophies</w:t>
      </w:r>
    </w:p>
    <w:p w14:paraId="54A98BE9" w14:textId="77777777" w:rsidR="0089472B" w:rsidRDefault="0089472B" w:rsidP="00E0141B">
      <w:pPr>
        <w:rPr>
          <w:b/>
        </w:rPr>
      </w:pPr>
    </w:p>
    <w:p w14:paraId="61BA34BD" w14:textId="5408120E" w:rsidR="00E0141B" w:rsidRPr="00E0141B" w:rsidRDefault="0089472B" w:rsidP="00E0141B">
      <w:pPr>
        <w:rPr>
          <w:b/>
        </w:rPr>
      </w:pPr>
      <w:r>
        <w:rPr>
          <w:b/>
        </w:rPr>
        <w:t>APPLICANT REQUIREMENTS</w:t>
      </w:r>
    </w:p>
    <w:p w14:paraId="3F862BB3" w14:textId="05A3DC02" w:rsidR="00E0141B" w:rsidRDefault="00E0141B" w:rsidP="00E0141B">
      <w:r>
        <w:t xml:space="preserve">The ideal applicant for this position will possess a </w:t>
      </w:r>
      <w:r w:rsidR="00176A1E">
        <w:t>bachelor’s</w:t>
      </w:r>
      <w:r>
        <w:t xml:space="preserve"> or higher degree in psychology, educ</w:t>
      </w:r>
      <w:r w:rsidR="00F42A15">
        <w:t xml:space="preserve">ation, equine science or similar with coursework in human development, psychology, </w:t>
      </w:r>
      <w:r w:rsidR="00E35FCF">
        <w:t>equine behavior</w:t>
      </w:r>
      <w:r w:rsidR="00403257">
        <w:t xml:space="preserve"> and </w:t>
      </w:r>
      <w:r w:rsidR="003706A7">
        <w:t xml:space="preserve">basic therapeutic intervention techniques.  Relevant training in other fields </w:t>
      </w:r>
      <w:r w:rsidR="0089472B">
        <w:t>will</w:t>
      </w:r>
      <w:r w:rsidR="003706A7">
        <w:t xml:space="preserve"> be considered</w:t>
      </w:r>
      <w:r w:rsidR="005B27EF">
        <w:t xml:space="preserve"> on a case by case basis</w:t>
      </w:r>
      <w:r w:rsidR="003706A7">
        <w:t>.  Applicants should have at least 5 years’ experience</w:t>
      </w:r>
      <w:r w:rsidR="0089472B">
        <w:t xml:space="preserve"> teaching equine lesson content</w:t>
      </w:r>
      <w:r w:rsidR="003706A7">
        <w:t xml:space="preserve">, </w:t>
      </w:r>
      <w:r w:rsidR="0089472B">
        <w:t xml:space="preserve">2 </w:t>
      </w:r>
      <w:r w:rsidR="0089472B">
        <w:lastRenderedPageBreak/>
        <w:t>years</w:t>
      </w:r>
      <w:r w:rsidR="00176A1E">
        <w:t xml:space="preserve">’ </w:t>
      </w:r>
      <w:r w:rsidR="0089472B" w:rsidRPr="006A5DB5">
        <w:t>experience as a teacher</w:t>
      </w:r>
      <w:r w:rsidR="0089472B">
        <w:t xml:space="preserve">, </w:t>
      </w:r>
      <w:r w:rsidR="0089472B" w:rsidRPr="006A5DB5">
        <w:t>trainer or coach of people</w:t>
      </w:r>
      <w:r w:rsidR="0089472B">
        <w:t xml:space="preserve">, ideally </w:t>
      </w:r>
      <w:r w:rsidR="0089472B" w:rsidRPr="006A5DB5">
        <w:t>with individuals with special needs.  General knowledge and experience with horse care.</w:t>
      </w:r>
      <w:r w:rsidR="00176A1E" w:rsidRPr="00176A1E">
        <w:t xml:space="preserve"> </w:t>
      </w:r>
      <w:r w:rsidR="00176A1E">
        <w:t xml:space="preserve"> PATH CTRI or similar certification recommended but not required, however; This position requires PATH CTRI certification within 1</w:t>
      </w:r>
      <w:r w:rsidR="00176A1E" w:rsidRPr="0089472B">
        <w:rPr>
          <w:vertAlign w:val="superscript"/>
        </w:rPr>
        <w:t>st</w:t>
      </w:r>
      <w:r w:rsidR="00176A1E">
        <w:t xml:space="preserve"> year of employment. </w:t>
      </w:r>
      <w:r w:rsidR="00176A1E" w:rsidRPr="0089472B">
        <w:t xml:space="preserve"> </w:t>
      </w:r>
    </w:p>
    <w:p w14:paraId="1652CBAA" w14:textId="77777777" w:rsidR="0089472B" w:rsidRDefault="0089472B" w:rsidP="0089472B">
      <w:pPr>
        <w:rPr>
          <w:b/>
        </w:rPr>
      </w:pPr>
    </w:p>
    <w:p w14:paraId="7AF4636B" w14:textId="015BEE8F" w:rsidR="0089472B" w:rsidRPr="002F0CD7" w:rsidRDefault="0089472B" w:rsidP="0089472B">
      <w:pPr>
        <w:rPr>
          <w:b/>
        </w:rPr>
      </w:pPr>
      <w:r>
        <w:rPr>
          <w:b/>
        </w:rPr>
        <w:t>ADDITIONAL SKILLS AND 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472B" w14:paraId="354BC0E9" w14:textId="77777777" w:rsidTr="00516B63">
        <w:tc>
          <w:tcPr>
            <w:tcW w:w="4675" w:type="dxa"/>
          </w:tcPr>
          <w:p w14:paraId="0C96E999" w14:textId="77777777" w:rsidR="0089472B" w:rsidRDefault="0089472B" w:rsidP="00516B63">
            <w:pPr>
              <w:pStyle w:val="ListParagraph"/>
              <w:numPr>
                <w:ilvl w:val="0"/>
                <w:numId w:val="2"/>
              </w:numPr>
            </w:pPr>
            <w:r>
              <w:t>Highly organized &amp; detail oriented</w:t>
            </w:r>
          </w:p>
          <w:p w14:paraId="148C5173" w14:textId="77777777" w:rsidR="0089472B" w:rsidRDefault="0089472B" w:rsidP="00516B63">
            <w:pPr>
              <w:pStyle w:val="ListParagraph"/>
              <w:numPr>
                <w:ilvl w:val="0"/>
                <w:numId w:val="2"/>
              </w:numPr>
            </w:pPr>
            <w:r>
              <w:t>Excellent written and oral communication skills</w:t>
            </w:r>
          </w:p>
          <w:p w14:paraId="661D6B76" w14:textId="77777777" w:rsidR="0089472B" w:rsidRDefault="0089472B" w:rsidP="00516B63">
            <w:pPr>
              <w:pStyle w:val="ListParagraph"/>
              <w:numPr>
                <w:ilvl w:val="0"/>
                <w:numId w:val="2"/>
              </w:numPr>
            </w:pPr>
            <w:r>
              <w:t>Strong leadership &amp; teaching skills</w:t>
            </w:r>
          </w:p>
          <w:p w14:paraId="11B08109" w14:textId="77777777" w:rsidR="0089472B" w:rsidRDefault="0089472B" w:rsidP="00516B63">
            <w:pPr>
              <w:pStyle w:val="ListParagraph"/>
              <w:numPr>
                <w:ilvl w:val="0"/>
                <w:numId w:val="2"/>
              </w:numPr>
            </w:pPr>
            <w:r>
              <w:t>Computer skills</w:t>
            </w:r>
          </w:p>
          <w:p w14:paraId="3B52F0B7" w14:textId="77777777" w:rsidR="0089472B" w:rsidRDefault="0089472B" w:rsidP="00516B63">
            <w:pPr>
              <w:pStyle w:val="ListParagraph"/>
              <w:numPr>
                <w:ilvl w:val="0"/>
                <w:numId w:val="2"/>
              </w:numPr>
            </w:pPr>
            <w:r>
              <w:t>Ability to work independently &amp; as part of a team</w:t>
            </w:r>
          </w:p>
        </w:tc>
        <w:tc>
          <w:tcPr>
            <w:tcW w:w="4675" w:type="dxa"/>
          </w:tcPr>
          <w:p w14:paraId="77E96A07" w14:textId="77777777" w:rsidR="0089472B" w:rsidRDefault="0089472B" w:rsidP="00516B63">
            <w:pPr>
              <w:pStyle w:val="ListParagraph"/>
              <w:numPr>
                <w:ilvl w:val="0"/>
                <w:numId w:val="2"/>
              </w:numPr>
            </w:pPr>
            <w:r>
              <w:t>Self-motivated &amp; able to manage time</w:t>
            </w:r>
          </w:p>
          <w:p w14:paraId="50958EAB" w14:textId="5CF687AB" w:rsidR="0089472B" w:rsidRDefault="0089472B" w:rsidP="00516B63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lift ~60 </w:t>
            </w:r>
            <w:proofErr w:type="spellStart"/>
            <w:r>
              <w:t>lbs</w:t>
            </w:r>
            <w:proofErr w:type="spellEnd"/>
            <w:r>
              <w:t xml:space="preserve"> rarely &amp; perform hard physical labor for</w:t>
            </w:r>
            <w:r w:rsidR="00711F89">
              <w:t xml:space="preserve"> a</w:t>
            </w:r>
            <w:r>
              <w:t xml:space="preserve"> full </w:t>
            </w:r>
            <w:r w:rsidR="00711F89">
              <w:t>workday</w:t>
            </w:r>
          </w:p>
          <w:p w14:paraId="148F2757" w14:textId="77777777" w:rsidR="0089472B" w:rsidRDefault="0089472B" w:rsidP="00516B63">
            <w:pPr>
              <w:pStyle w:val="ListParagraph"/>
              <w:numPr>
                <w:ilvl w:val="0"/>
                <w:numId w:val="2"/>
              </w:numPr>
            </w:pPr>
            <w:r>
              <w:t>Must have a valid U.S. license and legally be employable in the state of Kentucky</w:t>
            </w:r>
          </w:p>
          <w:p w14:paraId="52E4F9B0" w14:textId="77777777" w:rsidR="0089472B" w:rsidRDefault="0089472B" w:rsidP="00516B63">
            <w:pPr>
              <w:pStyle w:val="ListParagraph"/>
              <w:numPr>
                <w:ilvl w:val="0"/>
                <w:numId w:val="2"/>
              </w:numPr>
            </w:pPr>
            <w:r>
              <w:t>Must be able to operate facility vehicles and equipment</w:t>
            </w:r>
          </w:p>
        </w:tc>
      </w:tr>
    </w:tbl>
    <w:p w14:paraId="76341DE3" w14:textId="77777777" w:rsidR="0089472B" w:rsidRDefault="0089472B" w:rsidP="0089472B"/>
    <w:p w14:paraId="486B819B" w14:textId="77777777" w:rsidR="0089472B" w:rsidRDefault="0089472B" w:rsidP="0089472B">
      <w:pPr>
        <w:rPr>
          <w:b/>
        </w:rPr>
      </w:pPr>
      <w:r>
        <w:rPr>
          <w:b/>
        </w:rPr>
        <w:t>SALARY AND BENEFITS</w:t>
      </w:r>
    </w:p>
    <w:p w14:paraId="1947413B" w14:textId="779C05F6" w:rsidR="002F0CD7" w:rsidRDefault="0089472B" w:rsidP="0089472B">
      <w:r>
        <w:t>CKRH offers a completive salary and benefits package.</w:t>
      </w:r>
      <w:r w:rsidR="00176A1E">
        <w:t xml:space="preserve"> </w:t>
      </w:r>
      <w:r>
        <w:t xml:space="preserve"> Salary commensurate with experience.</w:t>
      </w:r>
      <w:r w:rsidR="00176A1E">
        <w:t xml:space="preserve">  Vacation, comp</w:t>
      </w:r>
      <w:r w:rsidR="00711F89">
        <w:t xml:space="preserve">ensation time and sick time provided per employee handbook.  </w:t>
      </w:r>
    </w:p>
    <w:p w14:paraId="26559BC3" w14:textId="77777777" w:rsidR="002F0CD7" w:rsidRDefault="002F0CD7" w:rsidP="00E0141B"/>
    <w:sectPr w:rsidR="002F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5DF"/>
    <w:multiLevelType w:val="hybridMultilevel"/>
    <w:tmpl w:val="A41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0613"/>
    <w:multiLevelType w:val="hybridMultilevel"/>
    <w:tmpl w:val="2D02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57E03"/>
    <w:multiLevelType w:val="hybridMultilevel"/>
    <w:tmpl w:val="9A8A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E5"/>
    <w:rsid w:val="000A35A6"/>
    <w:rsid w:val="00176A1E"/>
    <w:rsid w:val="00225551"/>
    <w:rsid w:val="00290B06"/>
    <w:rsid w:val="002B5452"/>
    <w:rsid w:val="002D7DB5"/>
    <w:rsid w:val="002F0CD7"/>
    <w:rsid w:val="003706A7"/>
    <w:rsid w:val="00403257"/>
    <w:rsid w:val="00414EE7"/>
    <w:rsid w:val="005B27EF"/>
    <w:rsid w:val="0065195C"/>
    <w:rsid w:val="006C4F44"/>
    <w:rsid w:val="006C5C4E"/>
    <w:rsid w:val="006E591D"/>
    <w:rsid w:val="00711F89"/>
    <w:rsid w:val="008137EC"/>
    <w:rsid w:val="00870F7F"/>
    <w:rsid w:val="0089472B"/>
    <w:rsid w:val="008A406E"/>
    <w:rsid w:val="009C58C3"/>
    <w:rsid w:val="009E75F4"/>
    <w:rsid w:val="009F7367"/>
    <w:rsid w:val="00B11035"/>
    <w:rsid w:val="00B148E9"/>
    <w:rsid w:val="00B625EB"/>
    <w:rsid w:val="00BE4165"/>
    <w:rsid w:val="00C25E92"/>
    <w:rsid w:val="00E0141B"/>
    <w:rsid w:val="00E35FCF"/>
    <w:rsid w:val="00EA08F7"/>
    <w:rsid w:val="00EA5969"/>
    <w:rsid w:val="00EA77E5"/>
    <w:rsid w:val="00F42A15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5523"/>
  <w15:chartTrackingRefBased/>
  <w15:docId w15:val="{5585133B-5C9B-4BB6-BFBF-8BC1C969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E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367"/>
    <w:pPr>
      <w:ind w:left="720"/>
      <w:contextualSpacing/>
    </w:pPr>
  </w:style>
  <w:style w:type="table" w:styleId="TableGrid">
    <w:name w:val="Table Grid"/>
    <w:basedOn w:val="TableNormal"/>
    <w:uiPriority w:val="39"/>
    <w:rsid w:val="002F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tructors@ckr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Scott-cross, Toby</dc:creator>
  <cp:keywords/>
  <dc:description/>
  <cp:lastModifiedBy>daisy</cp:lastModifiedBy>
  <cp:revision>2</cp:revision>
  <dcterms:created xsi:type="dcterms:W3CDTF">2020-07-27T15:36:00Z</dcterms:created>
  <dcterms:modified xsi:type="dcterms:W3CDTF">2020-07-27T15:36:00Z</dcterms:modified>
</cp:coreProperties>
</file>